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F385" w14:textId="77777777" w:rsidR="007309D9" w:rsidRPr="00CF15C2" w:rsidRDefault="00D665A9">
      <w:pPr>
        <w:spacing w:after="360"/>
        <w:jc w:val="center"/>
        <w:rPr>
          <w:rFonts w:ascii="Times New Roman" w:hAnsi="Times New Roman" w:cs="Times New Roman"/>
          <w:b/>
          <w:bCs/>
          <w:sz w:val="28"/>
          <w:szCs w:val="28"/>
        </w:rPr>
      </w:pPr>
      <w:r w:rsidRPr="00CF15C2">
        <w:rPr>
          <w:rFonts w:ascii="Times New Roman" w:hAnsi="Times New Roman" w:cs="Times New Roman"/>
          <w:b/>
          <w:bCs/>
          <w:sz w:val="28"/>
          <w:szCs w:val="28"/>
        </w:rPr>
        <w:t>ARTICLE TITLE, WHICH ADEQUATELY DESCRIBES THE CONTENT OF THE MANUSCRIPT</w:t>
      </w:r>
    </w:p>
    <w:p w14:paraId="3857F386" w14:textId="77777777" w:rsidR="007309D9" w:rsidRPr="00CF15C2" w:rsidRDefault="00D665A9">
      <w:pPr>
        <w:pStyle w:val="ACTA-Authornames"/>
        <w:jc w:val="both"/>
        <w:rPr>
          <w:rFonts w:ascii="Times New Roman" w:hAnsi="Times New Roman" w:cs="Times New Roman"/>
          <w:sz w:val="24"/>
          <w:szCs w:val="24"/>
        </w:rPr>
      </w:pPr>
      <w:r w:rsidRPr="00CF15C2">
        <w:rPr>
          <w:rFonts w:ascii="Times New Roman" w:hAnsi="Times New Roman" w:cs="Times New Roman"/>
          <w:sz w:val="24"/>
          <w:szCs w:val="24"/>
        </w:rPr>
        <w:t xml:space="preserve">Firstname Lastname </w:t>
      </w:r>
      <w:r w:rsidRPr="00CF15C2">
        <w:rPr>
          <w:rFonts w:ascii="Times New Roman" w:hAnsi="Times New Roman" w:cs="Times New Roman"/>
          <w:sz w:val="24"/>
          <w:szCs w:val="24"/>
          <w:vertAlign w:val="superscript"/>
        </w:rPr>
        <w:t>1</w:t>
      </w:r>
      <w:r w:rsidRPr="00CF15C2">
        <w:rPr>
          <w:rFonts w:ascii="Times New Roman" w:hAnsi="Times New Roman" w:cs="Times New Roman"/>
          <w:sz w:val="24"/>
          <w:szCs w:val="24"/>
        </w:rPr>
        <w:t xml:space="preserve">, Firstname Lastname </w:t>
      </w:r>
      <w:r w:rsidRPr="00CF15C2">
        <w:rPr>
          <w:rFonts w:ascii="Times New Roman" w:hAnsi="Times New Roman" w:cs="Times New Roman"/>
          <w:sz w:val="24"/>
          <w:szCs w:val="24"/>
          <w:vertAlign w:val="superscript"/>
        </w:rPr>
        <w:t>2</w:t>
      </w:r>
      <w:r w:rsidRPr="00CF15C2">
        <w:rPr>
          <w:rFonts w:ascii="Times New Roman" w:hAnsi="Times New Roman" w:cs="Times New Roman"/>
          <w:sz w:val="24"/>
          <w:szCs w:val="24"/>
        </w:rPr>
        <w:t xml:space="preserve">,  Firstname Lastname </w:t>
      </w:r>
      <w:r w:rsidRPr="00CF15C2">
        <w:rPr>
          <w:rFonts w:ascii="Times New Roman" w:hAnsi="Times New Roman" w:cs="Times New Roman"/>
          <w:sz w:val="24"/>
          <w:szCs w:val="24"/>
          <w:vertAlign w:val="superscript"/>
        </w:rPr>
        <w:t>2,</w:t>
      </w:r>
      <w:r w:rsidRPr="00CF15C2">
        <w:rPr>
          <w:rFonts w:ascii="Times New Roman" w:hAnsi="Times New Roman" w:cs="Times New Roman"/>
          <w:sz w:val="24"/>
          <w:szCs w:val="24"/>
        </w:rPr>
        <w:t>*</w:t>
      </w:r>
    </w:p>
    <w:p w14:paraId="3857F387" w14:textId="77777777" w:rsidR="007309D9" w:rsidRPr="00CF15C2" w:rsidRDefault="007309D9">
      <w:pPr>
        <w:pStyle w:val="ACTA-Authornames"/>
        <w:jc w:val="both"/>
        <w:rPr>
          <w:rFonts w:ascii="Times New Roman" w:hAnsi="Times New Roman" w:cs="Times New Roman"/>
          <w:sz w:val="24"/>
          <w:szCs w:val="24"/>
        </w:rPr>
      </w:pPr>
    </w:p>
    <w:p w14:paraId="3857F388" w14:textId="77777777" w:rsidR="007309D9" w:rsidRPr="00B36499" w:rsidRDefault="00D665A9">
      <w:pPr>
        <w:pStyle w:val="ACTA-Affiliation"/>
        <w:jc w:val="both"/>
        <w:rPr>
          <w:rFonts w:ascii="Times New Roman" w:hAnsi="Times New Roman" w:cs="Times New Roman"/>
          <w:sz w:val="24"/>
          <w:szCs w:val="24"/>
          <w:vertAlign w:val="superscript"/>
        </w:rPr>
      </w:pPr>
      <w:r w:rsidRPr="00B36499">
        <w:rPr>
          <w:rFonts w:ascii="Times New Roman" w:hAnsi="Times New Roman" w:cs="Times New Roman"/>
          <w:sz w:val="24"/>
          <w:szCs w:val="24"/>
        </w:rPr>
        <w:t xml:space="preserve">Affiliation 1 (example: </w:t>
      </w:r>
      <w:r w:rsidRPr="00B36499">
        <w:rPr>
          <w:rFonts w:ascii="Times New Roman" w:eastAsia="SimSun" w:hAnsi="Times New Roman" w:cs="Times New Roman"/>
          <w:sz w:val="24"/>
          <w:szCs w:val="24"/>
        </w:rPr>
        <w:t>University of Ljubljana, Faculty of Health Sciences, Department of Nursing, Ljubljana, Slovenia</w:t>
      </w:r>
      <w:r w:rsidRPr="00B36499">
        <w:rPr>
          <w:rFonts w:ascii="Times New Roman" w:hAnsi="Times New Roman" w:cs="Times New Roman"/>
          <w:sz w:val="24"/>
          <w:szCs w:val="24"/>
        </w:rPr>
        <w:t>)</w:t>
      </w:r>
    </w:p>
    <w:p w14:paraId="3857F389" w14:textId="77777777" w:rsidR="007309D9" w:rsidRPr="00B36499" w:rsidRDefault="00D665A9">
      <w:pPr>
        <w:pStyle w:val="ACTA-Affiliation"/>
        <w:jc w:val="both"/>
        <w:rPr>
          <w:rFonts w:ascii="Times New Roman" w:hAnsi="Times New Roman" w:cs="Times New Roman"/>
          <w:sz w:val="24"/>
          <w:szCs w:val="24"/>
        </w:rPr>
      </w:pPr>
      <w:r w:rsidRPr="00B36499">
        <w:rPr>
          <w:rFonts w:ascii="Times New Roman" w:hAnsi="Times New Roman" w:cs="Times New Roman"/>
          <w:sz w:val="24"/>
          <w:szCs w:val="24"/>
        </w:rPr>
        <w:t>Affiliation 2</w:t>
      </w:r>
    </w:p>
    <w:p w14:paraId="3857F38A" w14:textId="77777777" w:rsidR="007309D9" w:rsidRPr="00B36499" w:rsidRDefault="007309D9">
      <w:pPr>
        <w:pStyle w:val="ACTA-Affiliation"/>
        <w:jc w:val="both"/>
        <w:rPr>
          <w:rFonts w:ascii="Times New Roman" w:hAnsi="Times New Roman" w:cs="Times New Roman"/>
          <w:sz w:val="24"/>
          <w:szCs w:val="24"/>
        </w:rPr>
      </w:pPr>
    </w:p>
    <w:p w14:paraId="3857F38B" w14:textId="77777777" w:rsidR="007309D9" w:rsidRPr="00B36499" w:rsidRDefault="00D665A9">
      <w:pPr>
        <w:pStyle w:val="ACTA-Affiliation"/>
        <w:jc w:val="both"/>
        <w:rPr>
          <w:rFonts w:ascii="Times New Roman" w:hAnsi="Times New Roman" w:cs="Times New Roman"/>
          <w:sz w:val="24"/>
          <w:szCs w:val="24"/>
        </w:rPr>
      </w:pPr>
      <w:r w:rsidRPr="00B36499">
        <w:rPr>
          <w:rFonts w:ascii="Times New Roman" w:hAnsi="Times New Roman" w:cs="Times New Roman"/>
          <w:sz w:val="24"/>
          <w:szCs w:val="24"/>
        </w:rPr>
        <w:t>* Corresponding author:</w:t>
      </w:r>
      <w:r w:rsidRPr="00B36499">
        <w:rPr>
          <w:rFonts w:ascii="Times New Roman" w:eastAsia="SimSun" w:hAnsi="Times New Roman" w:cs="Times New Roman"/>
          <w:sz w:val="24"/>
          <w:szCs w:val="24"/>
        </w:rPr>
        <w:br/>
        <w:t>E-mail: ...</w:t>
      </w:r>
      <w:r w:rsidRPr="00B36499">
        <w:rPr>
          <w:rFonts w:ascii="Times New Roman" w:eastAsia="SimSun" w:hAnsi="Times New Roman" w:cs="Times New Roman"/>
          <w:sz w:val="24"/>
          <w:szCs w:val="24"/>
        </w:rPr>
        <w:br/>
        <w:t>Tel.: ...</w:t>
      </w:r>
      <w:r w:rsidRPr="00B36499">
        <w:rPr>
          <w:rFonts w:ascii="Times New Roman" w:eastAsia="SimSun" w:hAnsi="Times New Roman" w:cs="Times New Roman"/>
          <w:sz w:val="24"/>
          <w:szCs w:val="24"/>
        </w:rPr>
        <w:br/>
        <w:t>Address: ...</w:t>
      </w:r>
    </w:p>
    <w:p w14:paraId="3857F38C" w14:textId="77777777" w:rsidR="007309D9" w:rsidRPr="00CF15C2" w:rsidRDefault="00D665A9">
      <w:pPr>
        <w:spacing w:before="600" w:after="120"/>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t>ARTICLE TITLE IN ENGLISH</w:t>
      </w:r>
    </w:p>
    <w:p w14:paraId="3857F38D" w14:textId="77777777" w:rsidR="007309D9" w:rsidRPr="00CF15C2" w:rsidRDefault="00D665A9">
      <w:pPr>
        <w:spacing w:after="120"/>
        <w:jc w:val="both"/>
        <w:rPr>
          <w:rFonts w:ascii="Times New Roman" w:hAnsi="Times New Roman" w:cs="Times New Roman"/>
          <w:color w:val="000000" w:themeColor="text1"/>
          <w:sz w:val="24"/>
          <w:szCs w:val="24"/>
        </w:rPr>
      </w:pPr>
      <w:r w:rsidRPr="00CF15C2">
        <w:rPr>
          <w:rFonts w:ascii="Times New Roman" w:hAnsi="Times New Roman" w:cs="Times New Roman"/>
          <w:b/>
          <w:bCs/>
          <w:color w:val="000000" w:themeColor="text1"/>
          <w:sz w:val="24"/>
          <w:szCs w:val="24"/>
        </w:rPr>
        <w:t xml:space="preserve">Abstract </w:t>
      </w:r>
      <w:r w:rsidRPr="00CF15C2">
        <w:rPr>
          <w:rFonts w:ascii="Times New Roman" w:hAnsi="Times New Roman" w:cs="Times New Roman"/>
          <w:color w:val="000000" w:themeColor="text1"/>
          <w:sz w:val="24"/>
          <w:szCs w:val="24"/>
        </w:rPr>
        <w:t>Text in one paragraph (up to 200 words)</w:t>
      </w:r>
    </w:p>
    <w:p w14:paraId="3857F38E" w14:textId="77777777" w:rsidR="007309D9" w:rsidRPr="00CF15C2" w:rsidRDefault="00D665A9">
      <w:pPr>
        <w:jc w:val="both"/>
        <w:rPr>
          <w:rFonts w:ascii="Times New Roman" w:hAnsi="Times New Roman" w:cs="Times New Roman"/>
          <w:color w:val="000000" w:themeColor="text1"/>
          <w:sz w:val="24"/>
          <w:szCs w:val="24"/>
        </w:rPr>
      </w:pPr>
      <w:r w:rsidRPr="00CF15C2">
        <w:rPr>
          <w:rFonts w:ascii="Times New Roman" w:hAnsi="Times New Roman" w:cs="Times New Roman"/>
          <w:b/>
          <w:bCs/>
          <w:color w:val="000000" w:themeColor="text1"/>
          <w:sz w:val="24"/>
          <w:szCs w:val="24"/>
        </w:rPr>
        <w:t>Keywords:</w:t>
      </w:r>
      <w:r w:rsidRPr="00CF15C2">
        <w:rPr>
          <w:rFonts w:ascii="Times New Roman" w:hAnsi="Times New Roman" w:cs="Times New Roman"/>
          <w:color w:val="000000" w:themeColor="text1"/>
          <w:sz w:val="24"/>
          <w:szCs w:val="24"/>
        </w:rPr>
        <w:t xml:space="preserve"> (up to 8, separate with a comma)</w:t>
      </w:r>
    </w:p>
    <w:p w14:paraId="3857F38F" w14:textId="77777777" w:rsidR="007309D9" w:rsidRPr="00CF15C2" w:rsidRDefault="00D665A9">
      <w:pPr>
        <w:spacing w:before="600" w:after="120"/>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t xml:space="preserve">NASLOV ČLANKA V SLOVENSKEM JEZIKU </w:t>
      </w:r>
    </w:p>
    <w:p w14:paraId="3857F390" w14:textId="77777777" w:rsidR="007309D9" w:rsidRPr="00CF15C2" w:rsidRDefault="00D665A9">
      <w:pPr>
        <w:spacing w:after="120"/>
        <w:jc w:val="both"/>
        <w:rPr>
          <w:rFonts w:ascii="Times New Roman" w:hAnsi="Times New Roman" w:cs="Times New Roman"/>
          <w:color w:val="000000" w:themeColor="text1"/>
          <w:sz w:val="24"/>
          <w:szCs w:val="24"/>
        </w:rPr>
      </w:pPr>
      <w:r w:rsidRPr="00CF15C2">
        <w:rPr>
          <w:rFonts w:ascii="Times New Roman" w:hAnsi="Times New Roman" w:cs="Times New Roman"/>
          <w:b/>
          <w:bCs/>
          <w:color w:val="000000" w:themeColor="text1"/>
          <w:sz w:val="24"/>
          <w:szCs w:val="24"/>
        </w:rPr>
        <w:t xml:space="preserve">Izvleček </w:t>
      </w:r>
      <w:r w:rsidRPr="00CF15C2">
        <w:rPr>
          <w:rFonts w:ascii="Times New Roman" w:hAnsi="Times New Roman" w:cs="Times New Roman"/>
          <w:color w:val="000000" w:themeColor="text1"/>
          <w:sz w:val="24"/>
          <w:szCs w:val="24"/>
        </w:rPr>
        <w:t>Besedilo izvlečka v enem odstavku v slovenskem jeziku (do 200 besed)</w:t>
      </w:r>
    </w:p>
    <w:p w14:paraId="3857F391" w14:textId="77777777" w:rsidR="007309D9" w:rsidRPr="00CF15C2" w:rsidRDefault="00D665A9">
      <w:pPr>
        <w:jc w:val="both"/>
        <w:rPr>
          <w:rFonts w:ascii="Times New Roman" w:hAnsi="Times New Roman" w:cs="Times New Roman"/>
          <w:color w:val="000000" w:themeColor="text1"/>
          <w:sz w:val="24"/>
          <w:szCs w:val="24"/>
        </w:rPr>
      </w:pPr>
      <w:r w:rsidRPr="00CF15C2">
        <w:rPr>
          <w:rFonts w:ascii="Times New Roman" w:hAnsi="Times New Roman" w:cs="Times New Roman"/>
          <w:b/>
          <w:bCs/>
          <w:color w:val="000000" w:themeColor="text1"/>
          <w:sz w:val="24"/>
          <w:szCs w:val="24"/>
        </w:rPr>
        <w:t>Ključne besede:</w:t>
      </w:r>
      <w:r w:rsidRPr="00CF15C2">
        <w:rPr>
          <w:rFonts w:ascii="Times New Roman" w:hAnsi="Times New Roman" w:cs="Times New Roman"/>
          <w:color w:val="000000" w:themeColor="text1"/>
          <w:sz w:val="24"/>
          <w:szCs w:val="24"/>
        </w:rPr>
        <w:t xml:space="preserve"> (največ 8, ločene z vejico)</w:t>
      </w:r>
    </w:p>
    <w:p w14:paraId="3857F392" w14:textId="77777777" w:rsidR="007309D9" w:rsidRPr="00CF15C2" w:rsidRDefault="00D665A9">
      <w:pPr>
        <w:spacing w:before="480"/>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t>1</w:t>
      </w:r>
      <w:r w:rsidRPr="00CF15C2">
        <w:rPr>
          <w:rFonts w:ascii="Times New Roman" w:hAnsi="Times New Roman" w:cs="Times New Roman"/>
          <w:b/>
          <w:bCs/>
          <w:color w:val="000000" w:themeColor="text1"/>
          <w:sz w:val="24"/>
          <w:szCs w:val="24"/>
        </w:rPr>
        <w:tab/>
        <w:t>INTRODUCTION</w:t>
      </w:r>
    </w:p>
    <w:p w14:paraId="3857F393" w14:textId="77777777" w:rsidR="007309D9" w:rsidRPr="00CF15C2" w:rsidRDefault="00D665A9">
      <w:pPr>
        <w:pStyle w:val="ACTA-Bodytext"/>
        <w:jc w:val="both"/>
        <w:rPr>
          <w:rFonts w:ascii="Times New Roman" w:hAnsi="Times New Roman" w:cs="Times New Roman"/>
          <w:sz w:val="24"/>
          <w:szCs w:val="24"/>
          <w:lang w:val="en-GB"/>
        </w:rPr>
      </w:pPr>
      <w:r w:rsidRPr="00CF15C2">
        <w:rPr>
          <w:rFonts w:ascii="Times New Roman" w:hAnsi="Times New Roman" w:cs="Times New Roman"/>
          <w:sz w:val="24"/>
          <w:szCs w:val="24"/>
          <w:lang w:val="en-GB"/>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field of research. </w:t>
      </w:r>
    </w:p>
    <w:p w14:paraId="3857F394" w14:textId="77777777" w:rsidR="007309D9" w:rsidRPr="00CF15C2" w:rsidRDefault="00D665A9">
      <w:pPr>
        <w:spacing w:before="480"/>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t>2</w:t>
      </w:r>
      <w:r w:rsidRPr="00CF15C2">
        <w:rPr>
          <w:rFonts w:ascii="Times New Roman" w:hAnsi="Times New Roman" w:cs="Times New Roman"/>
          <w:b/>
          <w:bCs/>
          <w:color w:val="000000" w:themeColor="text1"/>
          <w:sz w:val="24"/>
          <w:szCs w:val="24"/>
        </w:rPr>
        <w:tab/>
        <w:t>MATERIALS AND METHODS</w:t>
      </w:r>
    </w:p>
    <w:p w14:paraId="3857F395" w14:textId="77777777" w:rsidR="007309D9" w:rsidRPr="00CF15C2" w:rsidRDefault="00D665A9">
      <w:pPr>
        <w:pStyle w:val="ACTA-Heading2"/>
        <w:jc w:val="both"/>
        <w:rPr>
          <w:rFonts w:ascii="Times New Roman" w:hAnsi="Times New Roman" w:cs="Times New Roman"/>
          <w:lang w:val="en-GB"/>
        </w:rPr>
      </w:pPr>
      <w:r w:rsidRPr="00CF15C2">
        <w:rPr>
          <w:rFonts w:ascii="Times New Roman" w:hAnsi="Times New Roman" w:cs="Times New Roman"/>
          <w:lang w:val="en-GB"/>
        </w:rPr>
        <w:t>2.2 Subheading</w:t>
      </w:r>
    </w:p>
    <w:p w14:paraId="3857F396" w14:textId="77777777" w:rsidR="007309D9" w:rsidRPr="00CF15C2" w:rsidRDefault="00D665A9">
      <w:pPr>
        <w:pStyle w:val="ACTA-Heading1"/>
        <w:jc w:val="both"/>
        <w:rPr>
          <w:rFonts w:ascii="Times New Roman" w:hAnsi="Times New Roman" w:cs="Times New Roman"/>
          <w:b w:val="0"/>
          <w:bCs w:val="0"/>
          <w:color w:val="000000" w:themeColor="text1"/>
          <w:sz w:val="24"/>
          <w:szCs w:val="24"/>
          <w:lang w:val="en-GB" w:bidi="en-US"/>
        </w:rPr>
      </w:pPr>
      <w:r w:rsidRPr="00CF15C2">
        <w:rPr>
          <w:rFonts w:ascii="Times New Roman" w:hAnsi="Times New Roman" w:cs="Times New Roman"/>
          <w:b w:val="0"/>
          <w:bCs w:val="0"/>
          <w:color w:val="000000" w:themeColor="text1"/>
          <w:sz w:val="24"/>
          <w:szCs w:val="24"/>
          <w:lang w:val="en-GB" w:bidi="en-US"/>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New methods and protocols should be described in detail while well-established methods can be briefly described and appropriately cited.</w:t>
      </w:r>
    </w:p>
    <w:p w14:paraId="3857F397" w14:textId="77777777" w:rsidR="007309D9" w:rsidRPr="00CF15C2" w:rsidRDefault="00D665A9">
      <w:pPr>
        <w:numPr>
          <w:ilvl w:val="0"/>
          <w:numId w:val="1"/>
        </w:numPr>
        <w:spacing w:before="480" w:after="180"/>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lastRenderedPageBreak/>
        <w:t xml:space="preserve">RESULTS </w:t>
      </w:r>
    </w:p>
    <w:p w14:paraId="3857F398" w14:textId="77777777" w:rsidR="007309D9" w:rsidRPr="00CF15C2" w:rsidRDefault="00D665A9">
      <w:pPr>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t>3.3 Subheading</w:t>
      </w:r>
    </w:p>
    <w:p w14:paraId="3857F399" w14:textId="77777777" w:rsidR="007309D9" w:rsidRPr="00CF15C2" w:rsidRDefault="00D665A9">
      <w:pPr>
        <w:pStyle w:val="ACTA-Bodytext"/>
        <w:jc w:val="both"/>
        <w:rPr>
          <w:rFonts w:ascii="Times New Roman" w:hAnsi="Times New Roman" w:cs="Times New Roman"/>
          <w:sz w:val="24"/>
          <w:szCs w:val="24"/>
          <w:lang w:val="en-GB" w:bidi="en-US"/>
        </w:rPr>
      </w:pPr>
      <w:r w:rsidRPr="00CF15C2">
        <w:rPr>
          <w:rFonts w:ascii="Times New Roman" w:hAnsi="Times New Roman" w:cs="Times New Roman"/>
          <w:sz w:val="24"/>
          <w:szCs w:val="24"/>
          <w:lang w:val="en-GB" w:bidi="en-US"/>
        </w:rPr>
        <w:t>This section may be divided by subheadings. It should provide a concise and precise description of the experimental results, their interpretation, as well as the experimental conclusions that can be drawn.</w:t>
      </w:r>
    </w:p>
    <w:p w14:paraId="3857F39A" w14:textId="77777777" w:rsidR="007309D9" w:rsidRPr="00CF15C2" w:rsidRDefault="007309D9">
      <w:pPr>
        <w:pStyle w:val="ACTA-Bodytext"/>
        <w:jc w:val="both"/>
        <w:rPr>
          <w:rFonts w:ascii="Times New Roman" w:hAnsi="Times New Roman" w:cs="Times New Roman"/>
          <w:sz w:val="24"/>
          <w:szCs w:val="24"/>
          <w:lang w:val="en-GB" w:bidi="en-US"/>
        </w:rPr>
      </w:pPr>
    </w:p>
    <w:p w14:paraId="3857F39C" w14:textId="320D61D5" w:rsidR="007309D9" w:rsidRPr="00CF15C2" w:rsidRDefault="00F66A9C" w:rsidP="00F66A9C">
      <w:pPr>
        <w:pStyle w:val="ACTA-Bodytext"/>
        <w:rPr>
          <w:lang w:val="en-GB"/>
        </w:rPr>
      </w:pPr>
      <w:r w:rsidRPr="00F66A9C">
        <w:rPr>
          <w:rFonts w:ascii="Times New Roman" w:hAnsi="Times New Roman" w:cs="Times New Roman"/>
          <w:sz w:val="24"/>
          <w:szCs w:val="24"/>
          <w:lang w:val="en-GB" w:bidi="en-US"/>
        </w:rPr>
        <w:t>Example of a figure illustrating the results</w:t>
      </w:r>
      <w:r w:rsidR="000206F1">
        <w:rPr>
          <w:rFonts w:ascii="Times New Roman" w:hAnsi="Times New Roman" w:cs="Times New Roman"/>
          <w:sz w:val="24"/>
          <w:szCs w:val="24"/>
          <w:lang w:val="en-GB" w:bidi="en-US"/>
        </w:rPr>
        <w:t>:</w:t>
      </w:r>
      <w:r w:rsidR="00D665A9" w:rsidRPr="00CF15C2">
        <w:rPr>
          <w:lang w:val="en-GB"/>
        </w:rPr>
        <w:drawing>
          <wp:inline distT="0" distB="0" distL="114300" distR="114300" wp14:anchorId="3857F3C5" wp14:editId="3857F3C6">
            <wp:extent cx="3319780" cy="2089150"/>
            <wp:effectExtent l="0" t="0" r="254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319780" cy="2089150"/>
                    </a:xfrm>
                    <a:prstGeom prst="rect">
                      <a:avLst/>
                    </a:prstGeom>
                    <a:noFill/>
                    <a:ln>
                      <a:noFill/>
                    </a:ln>
                  </pic:spPr>
                </pic:pic>
              </a:graphicData>
            </a:graphic>
          </wp:inline>
        </w:drawing>
      </w:r>
    </w:p>
    <w:p w14:paraId="3857F39D" w14:textId="77777777" w:rsidR="007309D9" w:rsidRPr="00CF15C2" w:rsidRDefault="00D665A9">
      <w:pPr>
        <w:pStyle w:val="ACTA-Bodytext"/>
        <w:jc w:val="both"/>
        <w:rPr>
          <w:rFonts w:ascii="Times New Roman" w:eastAsia="SimSun" w:hAnsi="Times New Roman" w:cs="Times New Roman"/>
          <w:sz w:val="24"/>
          <w:szCs w:val="24"/>
          <w:lang w:val="en-GB"/>
        </w:rPr>
      </w:pPr>
      <w:r w:rsidRPr="00CF15C2">
        <w:rPr>
          <w:rFonts w:ascii="Times New Roman" w:eastAsia="SimSun" w:hAnsi="Times New Roman" w:cs="Times New Roman"/>
          <w:sz w:val="24"/>
          <w:szCs w:val="24"/>
          <w:lang w:val="en-GB"/>
        </w:rPr>
        <w:t>Figure 1. Caption describing the content of the figure. Figures should be placed in the main text immediately after the paragraph in which they are first mentioned.</w:t>
      </w:r>
    </w:p>
    <w:p w14:paraId="049E156A" w14:textId="2C6FC79C" w:rsidR="000206F1" w:rsidRDefault="000206F1">
      <w:pPr>
        <w:spacing w:before="480"/>
        <w:jc w:val="both"/>
        <w:rPr>
          <w:rFonts w:ascii="Times New Roman" w:eastAsia="SimSun" w:hAnsi="Times New Roman" w:cs="Times New Roman"/>
          <w:color w:val="000000" w:themeColor="text1"/>
          <w:sz w:val="24"/>
          <w:szCs w:val="24"/>
        </w:rPr>
      </w:pPr>
      <w:r w:rsidRPr="000206F1">
        <w:rPr>
          <w:rFonts w:ascii="Times New Roman" w:eastAsia="SimSun" w:hAnsi="Times New Roman" w:cs="Times New Roman"/>
          <w:color w:val="000000" w:themeColor="text1"/>
          <w:sz w:val="24"/>
          <w:szCs w:val="24"/>
        </w:rPr>
        <w:t>Example of a table summarizing the data</w:t>
      </w:r>
      <w:r>
        <w:rPr>
          <w:rFonts w:ascii="Times New Roman" w:eastAsia="SimSun" w:hAnsi="Times New Roman" w:cs="Times New Roman"/>
          <w:color w:val="000000" w:themeColor="text1"/>
          <w:sz w:val="24"/>
          <w:szCs w:val="24"/>
        </w:rPr>
        <w:t>:</w:t>
      </w:r>
    </w:p>
    <w:p w14:paraId="3857F39E" w14:textId="0D1548FF" w:rsidR="007309D9" w:rsidRPr="00CF15C2" w:rsidRDefault="00D665A9">
      <w:pPr>
        <w:spacing w:before="480"/>
        <w:jc w:val="both"/>
        <w:rPr>
          <w:rFonts w:ascii="Times New Roman" w:eastAsia="SimSun" w:hAnsi="Times New Roman" w:cs="Times New Roman"/>
          <w:color w:val="000000" w:themeColor="text1"/>
          <w:sz w:val="24"/>
          <w:szCs w:val="24"/>
        </w:rPr>
      </w:pPr>
      <w:r w:rsidRPr="00CF15C2">
        <w:rPr>
          <w:rFonts w:ascii="Times New Roman" w:eastAsia="SimSun" w:hAnsi="Times New Roman" w:cs="Times New Roman"/>
          <w:color w:val="000000" w:themeColor="text1"/>
          <w:sz w:val="24"/>
          <w:szCs w:val="24"/>
        </w:rPr>
        <w:t>Table 1. Caption describing the content of the table. Tables should be placed in the main text near their first citation. Long or excessive tables should be avoided.</w:t>
      </w:r>
    </w:p>
    <w:tbl>
      <w:tblPr>
        <w:tblStyle w:val="Tabelamrea"/>
        <w:tblW w:w="0" w:type="auto"/>
        <w:tblBorders>
          <w:top w:val="none" w:sz="0" w:space="0" w:color="auto"/>
          <w:left w:val="none" w:sz="0" w:space="0" w:color="auto"/>
          <w:bottom w:val="single" w:sz="4" w:space="0" w:color="A5A5A5" w:themeColor="accent3"/>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309D9" w:rsidRPr="00CF15C2" w14:paraId="3857F3A2" w14:textId="77777777">
        <w:trPr>
          <w:trHeight w:val="284"/>
        </w:trPr>
        <w:tc>
          <w:tcPr>
            <w:tcW w:w="3005" w:type="dxa"/>
            <w:shd w:val="clear" w:color="auto" w:fill="F2F2F2"/>
            <w:tcMar>
              <w:left w:w="85" w:type="dxa"/>
              <w:right w:w="85" w:type="dxa"/>
            </w:tcMar>
            <w:vAlign w:val="center"/>
          </w:tcPr>
          <w:p w14:paraId="3857F39F" w14:textId="77777777" w:rsidR="007309D9" w:rsidRPr="00CF15C2" w:rsidRDefault="00D665A9">
            <w:pPr>
              <w:pStyle w:val="ACTA-Heading1"/>
              <w:spacing w:before="60" w:after="60"/>
              <w:rPr>
                <w:sz w:val="15"/>
                <w:szCs w:val="15"/>
                <w:lang w:val="en-GB"/>
              </w:rPr>
            </w:pPr>
            <w:r w:rsidRPr="00CF15C2">
              <w:rPr>
                <w:rFonts w:cs="Calibri"/>
                <w:color w:val="000000" w:themeColor="text1"/>
                <w:sz w:val="15"/>
                <w:szCs w:val="15"/>
                <w:lang w:val="en-GB"/>
              </w:rPr>
              <w:t>Header</w:t>
            </w:r>
          </w:p>
        </w:tc>
        <w:tc>
          <w:tcPr>
            <w:tcW w:w="3005" w:type="dxa"/>
            <w:shd w:val="clear" w:color="auto" w:fill="F2F2F2"/>
            <w:tcMar>
              <w:left w:w="85" w:type="dxa"/>
              <w:right w:w="85" w:type="dxa"/>
            </w:tcMar>
            <w:vAlign w:val="center"/>
          </w:tcPr>
          <w:p w14:paraId="3857F3A0" w14:textId="77777777" w:rsidR="007309D9" w:rsidRPr="00CF15C2" w:rsidRDefault="00D665A9">
            <w:pPr>
              <w:pStyle w:val="ACTA-Heading1"/>
              <w:spacing w:before="60" w:after="60"/>
              <w:rPr>
                <w:sz w:val="15"/>
                <w:szCs w:val="15"/>
                <w:lang w:val="en-GB"/>
              </w:rPr>
            </w:pPr>
            <w:r w:rsidRPr="00CF15C2">
              <w:rPr>
                <w:rFonts w:cs="Calibri"/>
                <w:color w:val="000000" w:themeColor="text1"/>
                <w:sz w:val="15"/>
                <w:szCs w:val="15"/>
                <w:lang w:val="en-GB"/>
              </w:rPr>
              <w:t>Header</w:t>
            </w:r>
          </w:p>
        </w:tc>
        <w:tc>
          <w:tcPr>
            <w:tcW w:w="3006" w:type="dxa"/>
            <w:shd w:val="clear" w:color="auto" w:fill="F2F2F2"/>
            <w:tcMar>
              <w:left w:w="85" w:type="dxa"/>
              <w:right w:w="85" w:type="dxa"/>
            </w:tcMar>
            <w:vAlign w:val="center"/>
          </w:tcPr>
          <w:p w14:paraId="3857F3A1" w14:textId="77777777" w:rsidR="007309D9" w:rsidRPr="00CF15C2" w:rsidRDefault="00D665A9">
            <w:pPr>
              <w:pStyle w:val="ACTA-Heading1"/>
              <w:spacing w:before="60" w:after="60"/>
              <w:rPr>
                <w:sz w:val="15"/>
                <w:szCs w:val="15"/>
                <w:lang w:val="en-GB"/>
              </w:rPr>
            </w:pPr>
            <w:r w:rsidRPr="00CF15C2">
              <w:rPr>
                <w:rFonts w:cs="Calibri"/>
                <w:color w:val="000000" w:themeColor="text1"/>
                <w:sz w:val="15"/>
                <w:szCs w:val="15"/>
                <w:lang w:val="en-GB"/>
              </w:rPr>
              <w:t>Header</w:t>
            </w:r>
          </w:p>
        </w:tc>
      </w:tr>
      <w:tr w:rsidR="007309D9" w:rsidRPr="00CF15C2" w14:paraId="3857F3A6" w14:textId="77777777">
        <w:trPr>
          <w:trHeight w:val="284"/>
        </w:trPr>
        <w:tc>
          <w:tcPr>
            <w:tcW w:w="3005" w:type="dxa"/>
            <w:tcMar>
              <w:left w:w="85" w:type="dxa"/>
              <w:right w:w="85" w:type="dxa"/>
            </w:tcMar>
            <w:vAlign w:val="center"/>
          </w:tcPr>
          <w:p w14:paraId="3857F3A3" w14:textId="77777777" w:rsidR="007309D9" w:rsidRPr="00CF15C2" w:rsidRDefault="00D665A9">
            <w:pPr>
              <w:pStyle w:val="ACTA-Heading1"/>
              <w:spacing w:before="60" w:after="60"/>
              <w:rPr>
                <w:b w:val="0"/>
                <w:bCs w:val="0"/>
                <w:sz w:val="15"/>
                <w:szCs w:val="15"/>
                <w:lang w:val="en-GB"/>
              </w:rPr>
            </w:pPr>
            <w:r w:rsidRPr="00CF15C2">
              <w:rPr>
                <w:rFonts w:cs="Calibri"/>
                <w:b w:val="0"/>
                <w:bCs w:val="0"/>
                <w:color w:val="000000" w:themeColor="text1"/>
                <w:sz w:val="15"/>
                <w:szCs w:val="15"/>
                <w:lang w:val="en-GB"/>
              </w:rPr>
              <w:t>Text</w:t>
            </w:r>
          </w:p>
        </w:tc>
        <w:tc>
          <w:tcPr>
            <w:tcW w:w="3005" w:type="dxa"/>
            <w:tcMar>
              <w:left w:w="85" w:type="dxa"/>
              <w:right w:w="85" w:type="dxa"/>
            </w:tcMar>
            <w:vAlign w:val="center"/>
          </w:tcPr>
          <w:p w14:paraId="3857F3A4"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c>
          <w:tcPr>
            <w:tcW w:w="3006" w:type="dxa"/>
            <w:tcMar>
              <w:left w:w="85" w:type="dxa"/>
              <w:right w:w="85" w:type="dxa"/>
            </w:tcMar>
            <w:vAlign w:val="center"/>
          </w:tcPr>
          <w:p w14:paraId="3857F3A5"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r>
      <w:tr w:rsidR="007309D9" w:rsidRPr="00CF15C2" w14:paraId="3857F3AA" w14:textId="77777777">
        <w:trPr>
          <w:trHeight w:val="284"/>
        </w:trPr>
        <w:tc>
          <w:tcPr>
            <w:tcW w:w="3005" w:type="dxa"/>
            <w:tcMar>
              <w:left w:w="85" w:type="dxa"/>
              <w:right w:w="85" w:type="dxa"/>
            </w:tcMar>
            <w:vAlign w:val="center"/>
          </w:tcPr>
          <w:p w14:paraId="3857F3A7"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c>
          <w:tcPr>
            <w:tcW w:w="3005" w:type="dxa"/>
            <w:tcMar>
              <w:left w:w="85" w:type="dxa"/>
              <w:right w:w="85" w:type="dxa"/>
            </w:tcMar>
            <w:vAlign w:val="center"/>
          </w:tcPr>
          <w:p w14:paraId="3857F3A8"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c>
          <w:tcPr>
            <w:tcW w:w="3006" w:type="dxa"/>
            <w:tcMar>
              <w:left w:w="85" w:type="dxa"/>
              <w:right w:w="85" w:type="dxa"/>
            </w:tcMar>
            <w:vAlign w:val="center"/>
          </w:tcPr>
          <w:p w14:paraId="3857F3A9"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r>
      <w:tr w:rsidR="007309D9" w:rsidRPr="00CF15C2" w14:paraId="3857F3AE" w14:textId="77777777">
        <w:trPr>
          <w:trHeight w:val="284"/>
        </w:trPr>
        <w:tc>
          <w:tcPr>
            <w:tcW w:w="3005" w:type="dxa"/>
            <w:tcBorders>
              <w:bottom w:val="nil"/>
            </w:tcBorders>
            <w:tcMar>
              <w:left w:w="85" w:type="dxa"/>
              <w:right w:w="85" w:type="dxa"/>
            </w:tcMar>
            <w:vAlign w:val="center"/>
          </w:tcPr>
          <w:p w14:paraId="3857F3AB"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c>
          <w:tcPr>
            <w:tcW w:w="3005" w:type="dxa"/>
            <w:tcBorders>
              <w:bottom w:val="nil"/>
            </w:tcBorders>
            <w:tcMar>
              <w:left w:w="85" w:type="dxa"/>
              <w:right w:w="85" w:type="dxa"/>
            </w:tcMar>
            <w:vAlign w:val="center"/>
          </w:tcPr>
          <w:p w14:paraId="3857F3AC"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c>
          <w:tcPr>
            <w:tcW w:w="3006" w:type="dxa"/>
            <w:tcBorders>
              <w:bottom w:val="nil"/>
            </w:tcBorders>
            <w:tcMar>
              <w:left w:w="85" w:type="dxa"/>
              <w:right w:w="85" w:type="dxa"/>
            </w:tcMar>
            <w:vAlign w:val="center"/>
          </w:tcPr>
          <w:p w14:paraId="3857F3AD"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r>
      <w:tr w:rsidR="007309D9" w:rsidRPr="00CF15C2" w14:paraId="3857F3B2" w14:textId="77777777">
        <w:trPr>
          <w:trHeight w:val="284"/>
        </w:trPr>
        <w:tc>
          <w:tcPr>
            <w:tcW w:w="3005" w:type="dxa"/>
            <w:tcBorders>
              <w:bottom w:val="single" w:sz="4" w:space="0" w:color="BFBFBF" w:themeColor="background1" w:themeShade="BF"/>
            </w:tcBorders>
            <w:tcMar>
              <w:left w:w="85" w:type="dxa"/>
              <w:right w:w="85" w:type="dxa"/>
            </w:tcMar>
            <w:vAlign w:val="center"/>
          </w:tcPr>
          <w:p w14:paraId="3857F3AF"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c>
          <w:tcPr>
            <w:tcW w:w="3005" w:type="dxa"/>
            <w:tcBorders>
              <w:bottom w:val="single" w:sz="4" w:space="0" w:color="BFBFBF" w:themeColor="background1" w:themeShade="BF"/>
            </w:tcBorders>
            <w:tcMar>
              <w:left w:w="85" w:type="dxa"/>
              <w:right w:w="85" w:type="dxa"/>
            </w:tcMar>
            <w:vAlign w:val="center"/>
          </w:tcPr>
          <w:p w14:paraId="3857F3B0"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c>
          <w:tcPr>
            <w:tcW w:w="3006" w:type="dxa"/>
            <w:tcBorders>
              <w:bottom w:val="single" w:sz="4" w:space="0" w:color="BFBFBF" w:themeColor="background1" w:themeShade="BF"/>
            </w:tcBorders>
            <w:tcMar>
              <w:left w:w="85" w:type="dxa"/>
              <w:right w:w="85" w:type="dxa"/>
            </w:tcMar>
            <w:vAlign w:val="center"/>
          </w:tcPr>
          <w:p w14:paraId="3857F3B1" w14:textId="77777777" w:rsidR="007309D9" w:rsidRPr="00CF15C2" w:rsidRDefault="00D665A9">
            <w:pPr>
              <w:pStyle w:val="ACTA-Heading1"/>
              <w:spacing w:before="60" w:after="60"/>
              <w:rPr>
                <w:sz w:val="15"/>
                <w:szCs w:val="15"/>
                <w:lang w:val="en-GB"/>
              </w:rPr>
            </w:pPr>
            <w:r w:rsidRPr="00CF15C2">
              <w:rPr>
                <w:rFonts w:cs="Calibri"/>
                <w:b w:val="0"/>
                <w:bCs w:val="0"/>
                <w:color w:val="000000" w:themeColor="text1"/>
                <w:sz w:val="15"/>
                <w:szCs w:val="15"/>
                <w:lang w:val="en-GB"/>
              </w:rPr>
              <w:t>Text</w:t>
            </w:r>
          </w:p>
        </w:tc>
      </w:tr>
    </w:tbl>
    <w:p w14:paraId="3857F3B3" w14:textId="77777777" w:rsidR="007309D9" w:rsidRPr="00CF15C2" w:rsidRDefault="007309D9">
      <w:pPr>
        <w:spacing w:before="480" w:after="0"/>
        <w:jc w:val="both"/>
        <w:rPr>
          <w:rFonts w:ascii="Times New Roman" w:eastAsia="SimSun" w:hAnsi="Times New Roman" w:cs="Times New Roman"/>
          <w:color w:val="000000" w:themeColor="text1"/>
          <w:sz w:val="24"/>
          <w:szCs w:val="24"/>
        </w:rPr>
      </w:pPr>
    </w:p>
    <w:p w14:paraId="3857F3B4" w14:textId="77777777" w:rsidR="007309D9" w:rsidRPr="00CF15C2" w:rsidRDefault="00D665A9">
      <w:pPr>
        <w:numPr>
          <w:ilvl w:val="0"/>
          <w:numId w:val="1"/>
        </w:numPr>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t>DISCUSSION</w:t>
      </w:r>
    </w:p>
    <w:p w14:paraId="3857F3B5" w14:textId="77777777" w:rsidR="007309D9" w:rsidRPr="00CF15C2" w:rsidRDefault="00D665A9">
      <w:pPr>
        <w:pStyle w:val="ACTA-Heading1"/>
        <w:spacing w:after="900"/>
        <w:jc w:val="both"/>
        <w:rPr>
          <w:rFonts w:ascii="Times New Roman" w:hAnsi="Times New Roman" w:cs="Times New Roman"/>
          <w:b w:val="0"/>
          <w:bCs w:val="0"/>
          <w:color w:val="000000" w:themeColor="text1"/>
          <w:sz w:val="24"/>
          <w:szCs w:val="24"/>
          <w:lang w:val="en-GB" w:bidi="en-US"/>
        </w:rPr>
      </w:pPr>
      <w:r w:rsidRPr="00CF15C2">
        <w:rPr>
          <w:rFonts w:ascii="Times New Roman" w:hAnsi="Times New Roman" w:cs="Times New Roman"/>
          <w:b w:val="0"/>
          <w:bCs w:val="0"/>
          <w:color w:val="000000" w:themeColor="text1"/>
          <w:sz w:val="24"/>
          <w:szCs w:val="24"/>
          <w:lang w:val="en-GB" w:bidi="en-US"/>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A9C63E0" w14:textId="77777777" w:rsidR="000206F1" w:rsidRDefault="000206F1">
      <w:pPr>
        <w:jc w:val="both"/>
        <w:rPr>
          <w:rFonts w:ascii="Times New Roman" w:hAnsi="Times New Roman" w:cs="Times New Roman"/>
          <w:b/>
          <w:bCs/>
          <w:color w:val="000000" w:themeColor="text1"/>
          <w:sz w:val="24"/>
          <w:szCs w:val="24"/>
        </w:rPr>
      </w:pPr>
    </w:p>
    <w:p w14:paraId="3857F3B6" w14:textId="574985BC" w:rsidR="007309D9" w:rsidRPr="00CF15C2" w:rsidRDefault="00D665A9">
      <w:pPr>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lastRenderedPageBreak/>
        <w:t>5</w:t>
      </w:r>
      <w:r w:rsidRPr="00CF15C2">
        <w:rPr>
          <w:rFonts w:ascii="Times New Roman" w:hAnsi="Times New Roman" w:cs="Times New Roman"/>
          <w:b/>
          <w:bCs/>
          <w:color w:val="000000" w:themeColor="text1"/>
          <w:sz w:val="24"/>
          <w:szCs w:val="24"/>
        </w:rPr>
        <w:tab/>
        <w:t>CONCLUSIONS</w:t>
      </w:r>
    </w:p>
    <w:p w14:paraId="3857F3B7" w14:textId="77777777" w:rsidR="007309D9" w:rsidRPr="00CF15C2" w:rsidRDefault="00D665A9">
      <w:pPr>
        <w:pStyle w:val="ACTA-Heading2"/>
        <w:jc w:val="both"/>
        <w:rPr>
          <w:rFonts w:ascii="Times New Roman" w:hAnsi="Times New Roman" w:cs="Times New Roman"/>
          <w:b w:val="0"/>
          <w:bCs w:val="0"/>
          <w:lang w:val="en-GB" w:bidi="en-US"/>
        </w:rPr>
      </w:pPr>
      <w:r w:rsidRPr="00CF15C2">
        <w:rPr>
          <w:rFonts w:ascii="Times New Roman" w:hAnsi="Times New Roman" w:cs="Times New Roman"/>
          <w:b w:val="0"/>
          <w:bCs w:val="0"/>
          <w:lang w:val="en-GB" w:bidi="en-US"/>
        </w:rPr>
        <w:t>This section is not mandatory but can be added to the manuscript if the discussion is unusually long or complex.</w:t>
      </w:r>
    </w:p>
    <w:p w14:paraId="3857F3B8" w14:textId="77777777" w:rsidR="007309D9" w:rsidRPr="00CF15C2" w:rsidRDefault="007309D9">
      <w:pPr>
        <w:pStyle w:val="ACTA-Heading2"/>
        <w:jc w:val="both"/>
        <w:rPr>
          <w:rFonts w:ascii="Times New Roman" w:hAnsi="Times New Roman" w:cs="Times New Roman"/>
          <w:b w:val="0"/>
          <w:bCs w:val="0"/>
          <w:lang w:val="en-GB" w:bidi="en-US"/>
        </w:rPr>
      </w:pPr>
    </w:p>
    <w:p w14:paraId="3857F3B9" w14:textId="33C91FC5" w:rsidR="007309D9" w:rsidRPr="00CF15C2" w:rsidRDefault="00D665A9">
      <w:pPr>
        <w:pStyle w:val="ACTA-Heading2"/>
        <w:jc w:val="both"/>
        <w:rPr>
          <w:rFonts w:ascii="Times New Roman" w:eastAsia="SimSun" w:hAnsi="Times New Roman" w:cs="Times New Roman"/>
          <w:b w:val="0"/>
          <w:bCs w:val="0"/>
          <w:lang w:val="en-GB"/>
        </w:rPr>
      </w:pPr>
      <w:r w:rsidRPr="00CF15C2">
        <w:rPr>
          <w:rStyle w:val="Krepko"/>
          <w:rFonts w:ascii="Times New Roman" w:eastAsia="SimSun" w:hAnsi="Times New Roman" w:cs="Times New Roman"/>
          <w:b/>
          <w:bCs/>
          <w:lang w:val="en-GB"/>
        </w:rPr>
        <w:t>Author Contributions</w:t>
      </w:r>
      <w:r w:rsidRPr="00CF15C2">
        <w:rPr>
          <w:rFonts w:ascii="Times New Roman" w:eastAsia="SimSun" w:hAnsi="Times New Roman" w:cs="Times New Roman"/>
          <w:b w:val="0"/>
          <w:bCs w:val="0"/>
          <w:lang w:val="en-GB"/>
        </w:rPr>
        <w:br/>
        <w:t xml:space="preserve">For papers with multiple authors, briefly describe each author’s contribution using standard roles (e.g., conceptualization, methodology, writing, supervision). Follow the CRediT taxonomy for role definitions. Include a final statement: </w:t>
      </w:r>
      <w:r w:rsidRPr="00CF15C2">
        <w:rPr>
          <w:rStyle w:val="Poudarek"/>
          <w:rFonts w:ascii="Times New Roman" w:eastAsia="SimSun" w:hAnsi="Times New Roman" w:cs="Times New Roman"/>
          <w:b w:val="0"/>
          <w:bCs w:val="0"/>
          <w:lang w:val="en-GB"/>
        </w:rPr>
        <w:t>“All authors have read and agreed to the published version of the manuscript.”</w:t>
      </w:r>
      <w:r w:rsidR="000206F1">
        <w:rPr>
          <w:rFonts w:ascii="Times New Roman" w:eastAsia="SimSun" w:hAnsi="Times New Roman" w:cs="Times New Roman"/>
          <w:b w:val="0"/>
          <w:bCs w:val="0"/>
          <w:lang w:val="en-GB"/>
        </w:rPr>
        <w:t xml:space="preserve"> </w:t>
      </w:r>
      <w:r w:rsidRPr="00CF15C2">
        <w:rPr>
          <w:rFonts w:ascii="Times New Roman" w:eastAsia="SimSun" w:hAnsi="Times New Roman" w:cs="Times New Roman"/>
          <w:b w:val="0"/>
          <w:bCs w:val="0"/>
          <w:lang w:val="en-GB"/>
        </w:rPr>
        <w:t>Authorship should include only those who made a substantial contribution.</w:t>
      </w:r>
    </w:p>
    <w:p w14:paraId="3857F3BA" w14:textId="77777777" w:rsidR="007309D9" w:rsidRPr="00CF15C2" w:rsidRDefault="007309D9">
      <w:pPr>
        <w:pStyle w:val="ACTA-Heading2"/>
        <w:jc w:val="both"/>
        <w:rPr>
          <w:rFonts w:ascii="Times New Roman" w:eastAsia="SimSun" w:hAnsi="Times New Roman" w:cs="Times New Roman"/>
          <w:b w:val="0"/>
          <w:bCs w:val="0"/>
          <w:lang w:val="en-GB"/>
        </w:rPr>
      </w:pPr>
    </w:p>
    <w:p w14:paraId="3857F3BB" w14:textId="77777777" w:rsidR="007309D9" w:rsidRPr="00CF15C2" w:rsidRDefault="00D665A9">
      <w:pPr>
        <w:pStyle w:val="ACTA-Heading2"/>
        <w:spacing w:before="0" w:afterLines="15" w:after="36" w:line="240" w:lineRule="auto"/>
        <w:jc w:val="both"/>
        <w:rPr>
          <w:rFonts w:ascii="Times New Roman" w:hAnsi="Times New Roman" w:cs="Times New Roman"/>
          <w:lang w:val="en-GB"/>
        </w:rPr>
      </w:pPr>
      <w:r w:rsidRPr="00CF15C2">
        <w:rPr>
          <w:rFonts w:ascii="Times New Roman" w:hAnsi="Times New Roman" w:cs="Times New Roman"/>
          <w:lang w:val="en-GB"/>
        </w:rPr>
        <w:t>Acknowledgement</w:t>
      </w:r>
    </w:p>
    <w:p w14:paraId="3857F3BC" w14:textId="77777777" w:rsidR="007309D9" w:rsidRPr="00CF15C2" w:rsidRDefault="00D665A9">
      <w:pPr>
        <w:pStyle w:val="ACTA-Bodytext"/>
        <w:spacing w:before="0"/>
        <w:jc w:val="both"/>
        <w:rPr>
          <w:rFonts w:ascii="Times New Roman" w:hAnsi="Times New Roman" w:cs="Times New Roman"/>
          <w:sz w:val="24"/>
          <w:szCs w:val="24"/>
          <w:lang w:val="en-GB"/>
        </w:rPr>
      </w:pPr>
      <w:r w:rsidRPr="00CF15C2">
        <w:rPr>
          <w:rFonts w:ascii="Times New Roman" w:hAnsi="Times New Roman" w:cs="Times New Roman"/>
          <w:sz w:val="24"/>
          <w:szCs w:val="24"/>
          <w:lang w:val="en-GB"/>
        </w:rPr>
        <w:t>Please acknowledge any support given which is not covered by the author contribution or funding sections.</w:t>
      </w:r>
    </w:p>
    <w:p w14:paraId="3857F3BD" w14:textId="77777777" w:rsidR="007309D9" w:rsidRPr="00CF15C2" w:rsidRDefault="007309D9">
      <w:pPr>
        <w:pStyle w:val="ACTA-Bodytext"/>
        <w:jc w:val="both"/>
        <w:rPr>
          <w:rFonts w:ascii="Times New Roman" w:hAnsi="Times New Roman" w:cs="Times New Roman"/>
          <w:sz w:val="24"/>
          <w:szCs w:val="24"/>
          <w:lang w:val="en-GB"/>
        </w:rPr>
      </w:pPr>
    </w:p>
    <w:p w14:paraId="3857F3BE" w14:textId="77777777" w:rsidR="007309D9" w:rsidRPr="00CF15C2" w:rsidRDefault="00D665A9">
      <w:pPr>
        <w:pStyle w:val="ACTA-Heading2"/>
        <w:jc w:val="both"/>
        <w:rPr>
          <w:rStyle w:val="Poudarek"/>
          <w:rFonts w:ascii="Times New Roman" w:eastAsia="SimSun" w:hAnsi="Times New Roman" w:cs="Times New Roman"/>
          <w:b w:val="0"/>
          <w:bCs w:val="0"/>
          <w:lang w:val="en-GB"/>
        </w:rPr>
      </w:pPr>
      <w:r w:rsidRPr="00CF15C2">
        <w:rPr>
          <w:rStyle w:val="Krepko"/>
          <w:rFonts w:ascii="Times New Roman" w:eastAsia="SimSun" w:hAnsi="Times New Roman" w:cs="Times New Roman"/>
          <w:b/>
          <w:bCs/>
          <w:lang w:val="en-GB"/>
        </w:rPr>
        <w:t>Funding</w:t>
      </w:r>
      <w:r w:rsidRPr="00CF15C2">
        <w:rPr>
          <w:rFonts w:ascii="Times New Roman" w:eastAsia="SimSun" w:hAnsi="Times New Roman" w:cs="Times New Roman"/>
          <w:b w:val="0"/>
          <w:bCs w:val="0"/>
          <w:lang w:val="en-GB"/>
        </w:rPr>
        <w:br/>
        <w:t xml:space="preserve">Please state either: </w:t>
      </w:r>
      <w:r w:rsidRPr="00CF15C2">
        <w:rPr>
          <w:rStyle w:val="Poudarek"/>
          <w:rFonts w:ascii="Times New Roman" w:eastAsia="SimSun" w:hAnsi="Times New Roman" w:cs="Times New Roman"/>
          <w:b w:val="0"/>
          <w:bCs w:val="0"/>
          <w:lang w:val="en-GB"/>
        </w:rPr>
        <w:t>“This research received no external funding”</w:t>
      </w:r>
      <w:r w:rsidRPr="00CF15C2">
        <w:rPr>
          <w:rFonts w:ascii="Times New Roman" w:eastAsia="SimSun" w:hAnsi="Times New Roman" w:cs="Times New Roman"/>
          <w:b w:val="0"/>
          <w:bCs w:val="0"/>
          <w:lang w:val="en-GB"/>
        </w:rPr>
        <w:t xml:space="preserve"> or </w:t>
      </w:r>
      <w:r w:rsidRPr="00CF15C2">
        <w:rPr>
          <w:rStyle w:val="Poudarek"/>
          <w:rFonts w:ascii="Times New Roman" w:eastAsia="SimSun" w:hAnsi="Times New Roman" w:cs="Times New Roman"/>
          <w:b w:val="0"/>
          <w:bCs w:val="0"/>
          <w:lang w:val="en-GB"/>
        </w:rPr>
        <w:t>“This research was funded by [funder name], grant number [XXX].”</w:t>
      </w:r>
      <w:r w:rsidRPr="00CF15C2">
        <w:rPr>
          <w:rFonts w:ascii="Times New Roman" w:eastAsia="SimSun" w:hAnsi="Times New Roman" w:cs="Times New Roman"/>
          <w:b w:val="0"/>
          <w:bCs w:val="0"/>
          <w:lang w:val="en-GB"/>
        </w:rPr>
        <w:br/>
        <w:t xml:space="preserve">If applicable, you may also add: </w:t>
      </w:r>
      <w:r w:rsidRPr="00CF15C2">
        <w:rPr>
          <w:rStyle w:val="Poudarek"/>
          <w:rFonts w:ascii="Times New Roman" w:eastAsia="SimSun" w:hAnsi="Times New Roman" w:cs="Times New Roman"/>
          <w:b w:val="0"/>
          <w:bCs w:val="0"/>
          <w:lang w:val="en-GB"/>
        </w:rPr>
        <w:t>“The project was funded by [XXX].”</w:t>
      </w:r>
    </w:p>
    <w:p w14:paraId="3857F3BF" w14:textId="77777777" w:rsidR="007309D9" w:rsidRPr="00CF15C2" w:rsidRDefault="007309D9">
      <w:pPr>
        <w:pStyle w:val="ACTA-Heading2"/>
        <w:jc w:val="both"/>
        <w:rPr>
          <w:rStyle w:val="Poudarek"/>
          <w:rFonts w:ascii="Times New Roman" w:eastAsia="SimSun" w:hAnsi="Times New Roman" w:cs="Times New Roman"/>
          <w:b w:val="0"/>
          <w:bCs w:val="0"/>
          <w:lang w:val="en-GB"/>
        </w:rPr>
      </w:pPr>
    </w:p>
    <w:p w14:paraId="3857F3C0" w14:textId="77777777" w:rsidR="007309D9" w:rsidRPr="00CF15C2" w:rsidRDefault="00D665A9">
      <w:pPr>
        <w:pStyle w:val="ACTA-Heading2"/>
        <w:jc w:val="both"/>
        <w:rPr>
          <w:rFonts w:ascii="Times New Roman" w:eastAsia="SimSun" w:hAnsi="Times New Roman" w:cs="Times New Roman"/>
          <w:b w:val="0"/>
          <w:bCs w:val="0"/>
          <w:lang w:val="en-GB"/>
        </w:rPr>
      </w:pPr>
      <w:r w:rsidRPr="00CF15C2">
        <w:rPr>
          <w:rStyle w:val="Krepko"/>
          <w:rFonts w:ascii="Times New Roman" w:eastAsia="SimSun" w:hAnsi="Times New Roman" w:cs="Times New Roman"/>
          <w:b/>
          <w:bCs/>
          <w:lang w:val="en-GB"/>
        </w:rPr>
        <w:t>Data Availability</w:t>
      </w:r>
      <w:r w:rsidRPr="00CF15C2">
        <w:rPr>
          <w:rFonts w:ascii="Times New Roman" w:eastAsia="SimSun" w:hAnsi="Times New Roman" w:cs="Times New Roman"/>
          <w:b w:val="0"/>
          <w:bCs w:val="0"/>
          <w:lang w:val="en-GB"/>
        </w:rPr>
        <w:br/>
        <w:t>Please specify how the data supporting this study are available. Data may be publicly available in a repository (please provide the link), available on request from the authors, or not available (with justification).</w:t>
      </w:r>
      <w:r w:rsidRPr="00CF15C2">
        <w:rPr>
          <w:rFonts w:ascii="Times New Roman" w:eastAsia="SimSun" w:hAnsi="Times New Roman" w:cs="Times New Roman"/>
          <w:b w:val="0"/>
          <w:bCs w:val="0"/>
          <w:lang w:val="en-GB"/>
        </w:rPr>
        <w:br/>
        <w:t>Data should follow the FAIR principles (Findable, Accessible, Interoperable, Reusable).</w:t>
      </w:r>
    </w:p>
    <w:p w14:paraId="3857F3C1" w14:textId="77777777" w:rsidR="007309D9" w:rsidRPr="00CF15C2" w:rsidRDefault="007309D9">
      <w:pPr>
        <w:pStyle w:val="ACTA-Heading2"/>
        <w:jc w:val="both"/>
        <w:rPr>
          <w:rFonts w:ascii="Times New Roman" w:eastAsia="SimSun" w:hAnsi="Times New Roman" w:cs="Times New Roman"/>
          <w:b w:val="0"/>
          <w:bCs w:val="0"/>
          <w:lang w:val="en-GB"/>
        </w:rPr>
      </w:pPr>
    </w:p>
    <w:p w14:paraId="3857F3C2" w14:textId="77777777" w:rsidR="007309D9" w:rsidRPr="00CF15C2" w:rsidRDefault="00D665A9">
      <w:pPr>
        <w:pStyle w:val="ACTA-Heading2"/>
        <w:jc w:val="both"/>
        <w:rPr>
          <w:rFonts w:ascii="Times New Roman" w:eastAsia="SimSun" w:hAnsi="Times New Roman" w:cs="Times New Roman"/>
          <w:b w:val="0"/>
          <w:bCs w:val="0"/>
          <w:lang w:val="en-GB"/>
        </w:rPr>
      </w:pPr>
      <w:r w:rsidRPr="00CF15C2">
        <w:rPr>
          <w:rStyle w:val="Krepko"/>
          <w:rFonts w:ascii="Times New Roman" w:eastAsia="SimSun" w:hAnsi="Times New Roman" w:cs="Times New Roman"/>
          <w:b/>
          <w:bCs/>
          <w:lang w:val="en-GB"/>
        </w:rPr>
        <w:t>Conflicts of Interest</w:t>
      </w:r>
      <w:r w:rsidRPr="00CF15C2">
        <w:rPr>
          <w:rFonts w:ascii="Times New Roman" w:eastAsia="SimSun" w:hAnsi="Times New Roman" w:cs="Times New Roman"/>
          <w:b w:val="0"/>
          <w:bCs w:val="0"/>
          <w:lang w:val="en-GB"/>
        </w:rPr>
        <w:br/>
        <w:t xml:space="preserve">Please declare any conflicts of interest or state: </w:t>
      </w:r>
      <w:r w:rsidRPr="00CF15C2">
        <w:rPr>
          <w:rStyle w:val="Poudarek"/>
          <w:rFonts w:ascii="Times New Roman" w:eastAsia="SimSun" w:hAnsi="Times New Roman" w:cs="Times New Roman"/>
          <w:b w:val="0"/>
          <w:bCs w:val="0"/>
          <w:lang w:val="en-GB"/>
        </w:rPr>
        <w:t>“The authors declare no conflict of interest.”</w:t>
      </w:r>
      <w:r w:rsidRPr="00CF15C2">
        <w:rPr>
          <w:rFonts w:ascii="Times New Roman" w:eastAsia="SimSun" w:hAnsi="Times New Roman" w:cs="Times New Roman"/>
          <w:b w:val="0"/>
          <w:bCs w:val="0"/>
          <w:lang w:val="en-GB"/>
        </w:rPr>
        <w:br/>
        <w:t>If applicable, also indicate the role of the funders in the study.</w:t>
      </w:r>
    </w:p>
    <w:p w14:paraId="3857F3C3" w14:textId="77777777" w:rsidR="007309D9" w:rsidRPr="00CF15C2" w:rsidRDefault="00D665A9">
      <w:pPr>
        <w:spacing w:before="480"/>
        <w:jc w:val="both"/>
        <w:rPr>
          <w:rFonts w:ascii="Times New Roman" w:hAnsi="Times New Roman" w:cs="Times New Roman"/>
          <w:b/>
          <w:bCs/>
          <w:color w:val="000000" w:themeColor="text1"/>
          <w:sz w:val="24"/>
          <w:szCs w:val="24"/>
        </w:rPr>
      </w:pPr>
      <w:r w:rsidRPr="00CF15C2">
        <w:rPr>
          <w:rFonts w:ascii="Times New Roman" w:hAnsi="Times New Roman" w:cs="Times New Roman"/>
          <w:b/>
          <w:bCs/>
          <w:color w:val="000000" w:themeColor="text1"/>
          <w:sz w:val="24"/>
          <w:szCs w:val="24"/>
        </w:rPr>
        <w:t>6</w:t>
      </w:r>
      <w:r w:rsidRPr="00CF15C2">
        <w:rPr>
          <w:rFonts w:ascii="Times New Roman" w:hAnsi="Times New Roman" w:cs="Times New Roman"/>
          <w:b/>
          <w:bCs/>
          <w:color w:val="000000" w:themeColor="text1"/>
          <w:sz w:val="24"/>
          <w:szCs w:val="24"/>
        </w:rPr>
        <w:tab/>
        <w:t>REFERENCES</w:t>
      </w:r>
    </w:p>
    <w:p w14:paraId="3857F3C4" w14:textId="77777777" w:rsidR="007309D9" w:rsidRDefault="00D665A9">
      <w:pPr>
        <w:jc w:val="both"/>
        <w:rPr>
          <w:rFonts w:ascii="Times New Roman" w:hAnsi="Times New Roman" w:cs="Times New Roman"/>
          <w:color w:val="000000" w:themeColor="text1"/>
          <w:sz w:val="24"/>
          <w:szCs w:val="24"/>
        </w:rPr>
      </w:pPr>
      <w:r w:rsidRPr="00CF15C2">
        <w:rPr>
          <w:rFonts w:ascii="Times New Roman" w:hAnsi="Times New Roman" w:cs="Times New Roman"/>
          <w:color w:val="000000" w:themeColor="text1"/>
          <w:sz w:val="24"/>
          <w:szCs w:val="24"/>
        </w:rPr>
        <w:t>Apply the APA system.</w:t>
      </w:r>
    </w:p>
    <w:sectPr w:rsidR="007309D9">
      <w:pgSz w:w="11906" w:h="16838"/>
      <w:pgMar w:top="1411" w:right="1411" w:bottom="1411" w:left="14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6805" w14:textId="77777777" w:rsidR="00390390" w:rsidRPr="00CF15C2" w:rsidRDefault="00390390">
      <w:pPr>
        <w:spacing w:line="240" w:lineRule="auto"/>
      </w:pPr>
      <w:r w:rsidRPr="00CF15C2">
        <w:separator/>
      </w:r>
    </w:p>
  </w:endnote>
  <w:endnote w:type="continuationSeparator" w:id="0">
    <w:p w14:paraId="0B73CBCD" w14:textId="77777777" w:rsidR="00390390" w:rsidRPr="00CF15C2" w:rsidRDefault="00390390">
      <w:pPr>
        <w:spacing w:line="240" w:lineRule="auto"/>
      </w:pPr>
      <w:r w:rsidRPr="00CF1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default"/>
    <w:sig w:usb0="E4002EFF" w:usb1="C000E47F" w:usb2="00000009" w:usb3="00000000" w:csb0="2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87C4" w14:textId="77777777" w:rsidR="00390390" w:rsidRPr="00CF15C2" w:rsidRDefault="00390390">
      <w:pPr>
        <w:spacing w:after="0"/>
      </w:pPr>
      <w:r w:rsidRPr="00CF15C2">
        <w:separator/>
      </w:r>
    </w:p>
  </w:footnote>
  <w:footnote w:type="continuationSeparator" w:id="0">
    <w:p w14:paraId="6CB66D04" w14:textId="77777777" w:rsidR="00390390" w:rsidRPr="00CF15C2" w:rsidRDefault="00390390">
      <w:pPr>
        <w:spacing w:after="0"/>
      </w:pPr>
      <w:r w:rsidRPr="00CF15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B5ACE"/>
    <w:multiLevelType w:val="singleLevel"/>
    <w:tmpl w:val="86FB5ACE"/>
    <w:lvl w:ilvl="0">
      <w:start w:val="3"/>
      <w:numFmt w:val="decimal"/>
      <w:lvlText w:val="%1"/>
      <w:lvlJc w:val="left"/>
    </w:lvl>
  </w:abstractNum>
  <w:num w:numId="1" w16cid:durableId="37847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97"/>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B0B5E"/>
    <w:rsid w:val="000206F1"/>
    <w:rsid w:val="000439EE"/>
    <w:rsid w:val="00074517"/>
    <w:rsid w:val="000B6B74"/>
    <w:rsid w:val="0014104A"/>
    <w:rsid w:val="002F6763"/>
    <w:rsid w:val="00300019"/>
    <w:rsid w:val="00390390"/>
    <w:rsid w:val="003E368D"/>
    <w:rsid w:val="00474F02"/>
    <w:rsid w:val="0058241D"/>
    <w:rsid w:val="00672CA7"/>
    <w:rsid w:val="00680E31"/>
    <w:rsid w:val="0070704F"/>
    <w:rsid w:val="007309D9"/>
    <w:rsid w:val="00737CA8"/>
    <w:rsid w:val="007612E9"/>
    <w:rsid w:val="007C591F"/>
    <w:rsid w:val="007C725D"/>
    <w:rsid w:val="007E3A04"/>
    <w:rsid w:val="0082595A"/>
    <w:rsid w:val="008C0A69"/>
    <w:rsid w:val="008F58B7"/>
    <w:rsid w:val="0099446F"/>
    <w:rsid w:val="00A80C2D"/>
    <w:rsid w:val="00B36499"/>
    <w:rsid w:val="00C605A3"/>
    <w:rsid w:val="00C622D4"/>
    <w:rsid w:val="00C7753F"/>
    <w:rsid w:val="00CE21F3"/>
    <w:rsid w:val="00CE7798"/>
    <w:rsid w:val="00CF02B4"/>
    <w:rsid w:val="00CF15C2"/>
    <w:rsid w:val="00D129E5"/>
    <w:rsid w:val="00D203AB"/>
    <w:rsid w:val="00D665A9"/>
    <w:rsid w:val="00D75082"/>
    <w:rsid w:val="00DA0BE0"/>
    <w:rsid w:val="00E33552"/>
    <w:rsid w:val="00F0009E"/>
    <w:rsid w:val="00F22279"/>
    <w:rsid w:val="00F66A9C"/>
    <w:rsid w:val="00FC7004"/>
    <w:rsid w:val="1ACA5497"/>
    <w:rsid w:val="1DE13FDC"/>
    <w:rsid w:val="201A3A01"/>
    <w:rsid w:val="3E1014DE"/>
    <w:rsid w:val="3E4B0B5E"/>
    <w:rsid w:val="443A18BB"/>
    <w:rsid w:val="48CA676D"/>
    <w:rsid w:val="49925D36"/>
    <w:rsid w:val="7A024A9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F385"/>
  <w15:docId w15:val="{A7538E8E-9FCD-4ECA-81B6-7E5896B3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rFonts w:asciiTheme="minorHAnsi" w:eastAsiaTheme="minorHAnsi" w:hAnsiTheme="minorHAnsi" w:cstheme="minorBidi"/>
      <w:noProof/>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rPr>
      <w:b/>
      <w:bCs/>
    </w:rPr>
  </w:style>
  <w:style w:type="character" w:styleId="Poudarek">
    <w:name w:val="Emphasis"/>
    <w:basedOn w:val="Privzetapisavaodstavka"/>
    <w:uiPriority w:val="20"/>
    <w:qFormat/>
    <w:rPr>
      <w:i/>
      <w:iCs/>
    </w:rPr>
  </w:style>
  <w:style w:type="character" w:styleId="tevilkavrstice">
    <w:name w:val="line number"/>
    <w:basedOn w:val="Privzetapisavaodstavka"/>
    <w:uiPriority w:val="99"/>
    <w:semiHidden/>
    <w:unhideWhenUsed/>
  </w:style>
  <w:style w:type="character" w:styleId="Krepko">
    <w:name w:val="Strong"/>
    <w:basedOn w:val="Privzetapisavaodstavka"/>
    <w:uiPriority w:val="22"/>
    <w:qFormat/>
    <w:rPr>
      <w:b/>
      <w:bCs/>
    </w:rPr>
  </w:style>
  <w:style w:type="table" w:styleId="Tabelamrea">
    <w:name w:val="Table Grid"/>
    <w:basedOn w:val="Navadnatabel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
    <w:name w:val="Pripomba – besedilo Znak"/>
    <w:basedOn w:val="Privzetapisavaodstavka"/>
    <w:link w:val="Pripombabesedilo"/>
    <w:uiPriority w:val="99"/>
    <w:semiHidden/>
    <w:qFormat/>
    <w:rPr>
      <w:sz w:val="20"/>
      <w:szCs w:val="20"/>
    </w:rPr>
  </w:style>
  <w:style w:type="character" w:customStyle="1" w:styleId="ZadevapripombeZnak">
    <w:name w:val="Zadeva pripombe Znak"/>
    <w:basedOn w:val="PripombabesediloZnak"/>
    <w:link w:val="Zadevapripombe"/>
    <w:uiPriority w:val="99"/>
    <w:semiHidden/>
    <w:rPr>
      <w:b/>
      <w:bCs/>
      <w:sz w:val="20"/>
      <w:szCs w:val="20"/>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 w:type="paragraph" w:customStyle="1" w:styleId="ACTA-Authornames">
    <w:name w:val="ACTA - Authornames"/>
    <w:basedOn w:val="ACTA-Typeofpaper"/>
    <w:qFormat/>
    <w:rPr>
      <w:rFonts w:ascii="Calibri" w:hAnsi="Calibri"/>
      <w:color w:val="595959" w:themeColor="text1" w:themeTint="A6"/>
    </w:rPr>
  </w:style>
  <w:style w:type="paragraph" w:customStyle="1" w:styleId="ACTA-Typeofpaper">
    <w:name w:val="ACTA - Type of paper"/>
    <w:basedOn w:val="Navaden"/>
    <w:qFormat/>
    <w:rPr>
      <w:rFonts w:ascii="Calibri Light" w:hAnsi="Calibri Light" w:cstheme="majorHAnsi"/>
    </w:rPr>
  </w:style>
  <w:style w:type="paragraph" w:customStyle="1" w:styleId="ACTA-Affiliation">
    <w:name w:val="ACTA - Affiliation"/>
    <w:basedOn w:val="Navaden"/>
    <w:qFormat/>
    <w:rPr>
      <w:rFonts w:ascii="Calibri" w:hAnsi="Calibri"/>
      <w:color w:val="000000" w:themeColor="text1"/>
      <w:sz w:val="14"/>
      <w:szCs w:val="14"/>
      <w14:textFill>
        <w14:solidFill>
          <w14:schemeClr w14:val="tx1">
            <w14:lumMod w14:val="65000"/>
            <w14:lumOff w14:val="35000"/>
            <w14:lumMod w14:val="50000"/>
            <w14:lumOff w14:val="50000"/>
          </w14:schemeClr>
        </w14:solidFill>
      </w14:textFill>
    </w:rPr>
  </w:style>
  <w:style w:type="paragraph" w:customStyle="1" w:styleId="ACTA-Bodytext">
    <w:name w:val="ACTA - Body text"/>
    <w:basedOn w:val="ACTA-Heading1"/>
    <w:qFormat/>
    <w:rPr>
      <w:rFonts w:cs="Calibri"/>
      <w:b w:val="0"/>
      <w:bCs w:val="0"/>
      <w:color w:val="000000" w:themeColor="text1"/>
      <w:sz w:val="18"/>
      <w:szCs w:val="18"/>
    </w:rPr>
  </w:style>
  <w:style w:type="paragraph" w:customStyle="1" w:styleId="ACTA-Heading1">
    <w:name w:val="ACTA - Heading 1"/>
    <w:basedOn w:val="ACTA-Title"/>
    <w:qFormat/>
    <w:rPr>
      <w:bCs/>
      <w:color w:val="349F85"/>
      <w:sz w:val="32"/>
      <w:szCs w:val="32"/>
    </w:rPr>
  </w:style>
  <w:style w:type="paragraph" w:customStyle="1" w:styleId="ACTA-Title">
    <w:name w:val="ACTA - Title"/>
    <w:basedOn w:val="Navaden"/>
    <w:qFormat/>
    <w:pPr>
      <w:spacing w:before="120" w:after="120"/>
    </w:pPr>
    <w:rPr>
      <w:rFonts w:ascii="Calibri" w:hAnsi="Calibri" w:cstheme="majorHAnsi"/>
      <w:b/>
      <w:sz w:val="48"/>
      <w:lang w:val="sl-SI"/>
    </w:rPr>
  </w:style>
  <w:style w:type="paragraph" w:customStyle="1" w:styleId="ACTA-Heading2">
    <w:name w:val="ACTA - Heading 2"/>
    <w:basedOn w:val="ACTA-Heading1"/>
    <w:qFormat/>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teja\Downloads\Template%20for%20manuscript_230323-OTH%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991A0EF-95D7-4EA8-8BB8-EDFFB853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manuscript_230323-OTH (1)</Template>
  <TotalTime>18</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Mateja Ožanič Bučar</cp:lastModifiedBy>
  <cp:revision>6</cp:revision>
  <dcterms:created xsi:type="dcterms:W3CDTF">2026-04-09T11:24:00Z</dcterms:created>
  <dcterms:modified xsi:type="dcterms:W3CDTF">2026-04-10T13:07:00Z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F004F3DEE22843EDA8AA21F35F4B02AC_11</vt:lpwstr>
  </property>
  <property fmtid="{D5CDD505-2E9C-101B-9397-08002B2CF9AE}" pid="3" name="KSOProductBuildVer">
    <vt:lpwstr>1033-12.2.0.23196</vt:lpwstr>
  </property>
</Properties>
</file>